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E9" w:rsidRPr="008946E9" w:rsidRDefault="008946E9" w:rsidP="00894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0" cy="2286000"/>
            <wp:effectExtent l="0" t="0" r="0" b="0"/>
            <wp:docPr id="1" name="Рисунок 1" descr="Кроссворд «Франция: Третья республи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Франция: Третья республик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6E9" w:rsidRPr="008946E9" w:rsidRDefault="008946E9" w:rsidP="00894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6E9">
        <w:rPr>
          <w:rFonts w:ascii="Times New Roman" w:eastAsia="Times New Roman" w:hAnsi="Times New Roman" w:cs="Times New Roman"/>
          <w:sz w:val="24"/>
          <w:szCs w:val="24"/>
        </w:rPr>
        <w:t>1. Лидер французских социалистов.</w:t>
      </w:r>
    </w:p>
    <w:p w:rsidR="008946E9" w:rsidRPr="008946E9" w:rsidRDefault="008946E9" w:rsidP="00894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6E9">
        <w:rPr>
          <w:rFonts w:ascii="Times New Roman" w:eastAsia="Times New Roman" w:hAnsi="Times New Roman" w:cs="Times New Roman"/>
          <w:sz w:val="24"/>
          <w:szCs w:val="24"/>
        </w:rPr>
        <w:t>2. Лидер партии радикалов.</w:t>
      </w:r>
    </w:p>
    <w:p w:rsidR="008946E9" w:rsidRPr="008946E9" w:rsidRDefault="008946E9" w:rsidP="00894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6E9">
        <w:rPr>
          <w:rFonts w:ascii="Times New Roman" w:eastAsia="Times New Roman" w:hAnsi="Times New Roman" w:cs="Times New Roman"/>
          <w:sz w:val="24"/>
          <w:szCs w:val="24"/>
        </w:rPr>
        <w:t>3. Партия, выступающая за революционное преобразование общества, восьмичасовой рабочий день.</w:t>
      </w:r>
    </w:p>
    <w:p w:rsidR="008946E9" w:rsidRPr="008946E9" w:rsidRDefault="008946E9" w:rsidP="00894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6E9">
        <w:rPr>
          <w:rFonts w:ascii="Times New Roman" w:eastAsia="Times New Roman" w:hAnsi="Times New Roman" w:cs="Times New Roman"/>
          <w:sz w:val="24"/>
          <w:szCs w:val="24"/>
        </w:rPr>
        <w:t>4. Партия, выступающая за защиту республиканского строя, частной собственности, отделение церкви от государства, введение прогрессивного подоходного налога.</w:t>
      </w:r>
    </w:p>
    <w:p w:rsidR="008946E9" w:rsidRPr="008946E9" w:rsidRDefault="008946E9" w:rsidP="00894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6E9">
        <w:rPr>
          <w:rFonts w:ascii="Times New Roman" w:eastAsia="Times New Roman" w:hAnsi="Times New Roman" w:cs="Times New Roman"/>
          <w:sz w:val="24"/>
          <w:szCs w:val="24"/>
        </w:rPr>
        <w:t>5. Капитан Генерального штаба, необоснованно осуждённый за государственную измену.</w:t>
      </w:r>
    </w:p>
    <w:p w:rsidR="008946E9" w:rsidRPr="008946E9" w:rsidRDefault="008946E9" w:rsidP="00894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6E9">
        <w:rPr>
          <w:rFonts w:ascii="Times New Roman" w:eastAsia="Times New Roman" w:hAnsi="Times New Roman" w:cs="Times New Roman"/>
          <w:sz w:val="24"/>
          <w:szCs w:val="24"/>
        </w:rPr>
        <w:t>6. Лидер французских социалистов.</w:t>
      </w:r>
    </w:p>
    <w:p w:rsidR="008946E9" w:rsidRPr="008946E9" w:rsidRDefault="008946E9" w:rsidP="00894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6E9">
        <w:rPr>
          <w:rFonts w:ascii="Times New Roman" w:eastAsia="Times New Roman" w:hAnsi="Times New Roman" w:cs="Times New Roman"/>
          <w:sz w:val="24"/>
          <w:szCs w:val="24"/>
        </w:rPr>
        <w:t>7. Писатель, выступивший в защиту А.Дрейфуса.</w:t>
      </w:r>
    </w:p>
    <w:p w:rsidR="008946E9" w:rsidRPr="008946E9" w:rsidRDefault="008946E9" w:rsidP="00894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6E9">
        <w:rPr>
          <w:rFonts w:ascii="Times New Roman" w:eastAsia="Times New Roman" w:hAnsi="Times New Roman" w:cs="Times New Roman"/>
          <w:sz w:val="24"/>
          <w:szCs w:val="24"/>
        </w:rPr>
        <w:t>8. Инженер, руководитель Суэцкого канала.</w:t>
      </w:r>
    </w:p>
    <w:p w:rsidR="00725A61" w:rsidRDefault="00725A61"/>
    <w:sectPr w:rsidR="0072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compat>
    <w:useFELayout/>
  </w:compat>
  <w:rsids>
    <w:rsidRoot w:val="008946E9"/>
    <w:rsid w:val="00725A61"/>
    <w:rsid w:val="0089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2017-02-06T09:01:00Z</dcterms:created>
  <dcterms:modified xsi:type="dcterms:W3CDTF">2017-02-06T09:01:00Z</dcterms:modified>
</cp:coreProperties>
</file>